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A6C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rFonts w:hint="eastAsia" w:ascii="经典粗宋简" w:hAnsi="经典粗宋简" w:eastAsia="经典粗宋简" w:cs="经典粗宋简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经典粗宋简" w:hAnsi="经典粗宋简" w:eastAsia="经典粗宋简" w:cs="经典粗宋简"/>
          <w:b w:val="0"/>
          <w:bCs/>
          <w:color w:val="auto"/>
          <w:sz w:val="44"/>
          <w:szCs w:val="44"/>
          <w:lang w:val="en-US" w:eastAsia="zh-CN"/>
        </w:rPr>
        <w:t>清河县</w:t>
      </w:r>
      <w:r>
        <w:rPr>
          <w:rFonts w:hint="eastAsia" w:ascii="经典粗宋简" w:hAnsi="经典粗宋简" w:eastAsia="经典粗宋简" w:cs="经典粗宋简"/>
          <w:b w:val="0"/>
          <w:bCs/>
          <w:color w:val="auto"/>
          <w:sz w:val="44"/>
          <w:szCs w:val="44"/>
          <w:lang w:eastAsia="zh-CN"/>
        </w:rPr>
        <w:t>司法局2025年度</w:t>
      </w:r>
      <w:r>
        <w:rPr>
          <w:rFonts w:hint="eastAsia" w:ascii="经典粗宋简" w:hAnsi="经典粗宋简" w:eastAsia="经典粗宋简" w:cs="经典粗宋简"/>
          <w:b w:val="0"/>
          <w:bCs/>
          <w:color w:val="auto"/>
          <w:sz w:val="44"/>
          <w:szCs w:val="44"/>
          <w:lang w:val="en-US" w:eastAsia="zh-CN"/>
        </w:rPr>
        <w:t>律师</w:t>
      </w:r>
      <w:r>
        <w:rPr>
          <w:rFonts w:hint="eastAsia" w:ascii="经典粗宋简" w:hAnsi="经典粗宋简" w:eastAsia="经典粗宋简" w:cs="经典粗宋简"/>
          <w:b w:val="0"/>
          <w:bCs/>
          <w:color w:val="auto"/>
          <w:sz w:val="44"/>
          <w:szCs w:val="44"/>
          <w:lang w:eastAsia="zh-CN"/>
        </w:rPr>
        <w:t>工作领域“双随机、一公开”</w:t>
      </w:r>
    </w:p>
    <w:p w14:paraId="1D0282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rFonts w:hint="eastAsia" w:ascii="经典粗宋简" w:hAnsi="经典粗宋简" w:eastAsia="经典粗宋简" w:cs="经典粗宋简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经典粗宋简" w:hAnsi="经典粗宋简" w:eastAsia="经典粗宋简" w:cs="经典粗宋简"/>
          <w:b w:val="0"/>
          <w:bCs/>
          <w:color w:val="auto"/>
          <w:sz w:val="44"/>
          <w:szCs w:val="44"/>
          <w:lang w:eastAsia="zh-CN"/>
        </w:rPr>
        <w:t>检查结果公示</w:t>
      </w:r>
    </w:p>
    <w:p w14:paraId="645DC294">
      <w:pPr>
        <w:rPr>
          <w:rFonts w:hint="eastAsia"/>
        </w:rPr>
      </w:pPr>
    </w:p>
    <w:p w14:paraId="06752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根据《清河县司法局2025年法律服务“双随机、一公开”监管工作实施方案》和《清河县司法局2025年度随机抽查工作计划(抽查计划编号:2025001)》，合法性审核与法律服务协调监督股于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日开展了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对清河县律师事务所和律师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抽查工作。现将检查情况公布如下: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81"/>
        <w:gridCol w:w="2400"/>
        <w:gridCol w:w="6720"/>
        <w:gridCol w:w="1260"/>
        <w:gridCol w:w="824"/>
      </w:tblGrid>
      <w:tr w14:paraId="0E93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20" w:type="dxa"/>
            <w:vAlign w:val="center"/>
          </w:tcPr>
          <w:p w14:paraId="3BD1C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检查组</w:t>
            </w:r>
          </w:p>
        </w:tc>
        <w:tc>
          <w:tcPr>
            <w:tcW w:w="1281" w:type="dxa"/>
            <w:vAlign w:val="center"/>
          </w:tcPr>
          <w:p w14:paraId="2CB3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抽中的工作人员</w:t>
            </w:r>
          </w:p>
        </w:tc>
        <w:tc>
          <w:tcPr>
            <w:tcW w:w="2400" w:type="dxa"/>
            <w:vAlign w:val="center"/>
          </w:tcPr>
          <w:p w14:paraId="75E7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抽中的监管对象</w:t>
            </w:r>
          </w:p>
        </w:tc>
        <w:tc>
          <w:tcPr>
            <w:tcW w:w="6720" w:type="dxa"/>
            <w:vAlign w:val="center"/>
          </w:tcPr>
          <w:p w14:paraId="4FB0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260" w:type="dxa"/>
            <w:vAlign w:val="center"/>
          </w:tcPr>
          <w:p w14:paraId="16473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  <w:p w14:paraId="42431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824" w:type="dxa"/>
            <w:vAlign w:val="center"/>
          </w:tcPr>
          <w:p w14:paraId="24AA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  <w:p w14:paraId="70699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结果</w:t>
            </w:r>
          </w:p>
        </w:tc>
      </w:tr>
      <w:tr w14:paraId="4529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51CC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合法性审核与法律服务协调监督股</w:t>
            </w:r>
          </w:p>
        </w:tc>
        <w:tc>
          <w:tcPr>
            <w:tcW w:w="1281" w:type="dxa"/>
            <w:vAlign w:val="center"/>
          </w:tcPr>
          <w:p w14:paraId="5684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宋红菊</w:t>
            </w:r>
          </w:p>
          <w:p w14:paraId="1E68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周青</w:t>
            </w:r>
          </w:p>
        </w:tc>
        <w:tc>
          <w:tcPr>
            <w:tcW w:w="2400" w:type="dxa"/>
          </w:tcPr>
          <w:p w14:paraId="61565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河北至尊律师事务所</w:t>
            </w:r>
          </w:p>
          <w:p w14:paraId="3011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河北振环律师事务所</w:t>
            </w:r>
          </w:p>
          <w:p w14:paraId="129E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河北李瑞涛律师事务所</w:t>
            </w:r>
          </w:p>
          <w:p w14:paraId="72CE1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河北硕途律师事务所</w:t>
            </w:r>
          </w:p>
        </w:tc>
        <w:tc>
          <w:tcPr>
            <w:tcW w:w="6720" w:type="dxa"/>
          </w:tcPr>
          <w:p w14:paraId="22AB3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对律师事务所和律师监督检查:律师队伍建设情况，业务活动开展情况、律师执业表现情况、内部管理情况、履行律师协会会员义务情况、按规定办理审批事项情况。对律师事务所和律师承办的法律援助案件监督检查:根据司法部《民事法律援助案件同行评估标准》及《刑事法律援助案件质量评估标准》对法律援助案卷质量进行书面检查。</w:t>
            </w:r>
          </w:p>
        </w:tc>
        <w:tc>
          <w:tcPr>
            <w:tcW w:w="1260" w:type="dxa"/>
            <w:vAlign w:val="center"/>
          </w:tcPr>
          <w:p w14:paraId="0182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  <w:tc>
          <w:tcPr>
            <w:tcW w:w="824" w:type="dxa"/>
            <w:vAlign w:val="center"/>
          </w:tcPr>
          <w:p w14:paraId="3D710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通过</w:t>
            </w:r>
          </w:p>
        </w:tc>
      </w:tr>
    </w:tbl>
    <w:p w14:paraId="33059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D6D04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经典粗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C4968"/>
    <w:rsid w:val="426C4968"/>
    <w:rsid w:val="71E1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397</Characters>
  <Lines>0</Lines>
  <Paragraphs>0</Paragraphs>
  <TotalTime>6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2025-10-13T01:21:00Z</dcterms:created>
  <dc:creator>追随小天使</dc:creator>
  <cp:lastModifiedBy>宋红菊</cp:lastModifiedBy>
  <dcterms:modified xsi:type="dcterms:W3CDTF">2025-10-13T01:31:42Z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B08046B3EBCC4E298D50B091CE0DECE7</vt:lpwstr>
  </property>
  <property fmtid="{D5CDD505-2E9C-101B-9397-08002B2CF9AE}" pid="4" name="KSOTemplateDocerSaveRecord">
    <vt:lpwstr>eyJoZGlkIjoiNTdhMDc4ZmE0NzNkY2ZjM2EwM2VkODMyYjBjZjU0NGIiLCJ1c2VySWQiOiIzNDYxMDg2MTMifQ==</vt:lpwstr>
  </property>
</Properties>
</file>