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bookmarkStart w:id="0" w:name="OLE_LINK2"/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59264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G79ksPaAAAADAEAAA8AAAAAAAAAAQAgAAAAIgAAAGRycy9kb3ducmV2LnhtbFBLAQIUABQA&#10;AAAIAIdO4kBv3M2wRAMAAC8KAAAOAAAAAAAAAAEAIAAAACkBAABkcnMvZTJvRG9jLnhtbFBLBQYA&#10;AAAABgAGAFkBAADfBgAAAAA=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bookmarkStart w:id="1" w:name="OLE_LINK3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十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051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代表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建议的答复</w:t>
      </w:r>
    </w:p>
    <w:bookmarkEnd w:id="1"/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牛爱喜代表：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你提出的关于“对民办学校招生给予灵活政策”的建议收悉，现答复如下：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教育局与县各相关部门结合，并根据本地农村实际情况，给予民办学校更多支持。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方面为深入贯彻中央及省、市关于规范民办义务教育发展的系列部署，全面落实民办学校义务教育阶段在校生占比任务目标，进一步优化我县义务教育结构，巩固规范民办义务教育发展成果，实现县域内民办义务教育在校生规模占比控制要求，全面规范民办义务教育学校办学行为，切实提升义务教育质量，以确保完成义务教育阶段民办学校在校生压减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一方面我县积极扩大公办义务教育资源，加大公办义务教育学校建设力度，挖掘公办义务教育资源潜力，落实好“双减”政策，全县义务教育学校均开展了课后服务，每天下午延长学生在校时间2小时，各学校充分利用课后服务时间除完成作业以外，积极组织学生开展丰富多样的课外活动，学生根据自己的爱好参加活动，聘请有一技之长的社会人士积极参与学校的活动，为孩子们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对我们的办理和答复有何意见和建议，请直接或通过人大反馈给我们，以便我们进一步改进工作。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2" w:name="OLE_LINK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郝云中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0319-5530615</w:t>
      </w:r>
    </w:p>
    <w:bookmarkEnd w:id="2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jE2ZGM4MDFmMmM4M2E3MWRkYWQ0YzFjYzYxZmIifQ=="/>
  </w:docVars>
  <w:rsids>
    <w:rsidRoot w:val="7C7F6FE1"/>
    <w:rsid w:val="04590A6E"/>
    <w:rsid w:val="0FAB13CA"/>
    <w:rsid w:val="118A0054"/>
    <w:rsid w:val="20280331"/>
    <w:rsid w:val="2C1F29E6"/>
    <w:rsid w:val="2CF41F26"/>
    <w:rsid w:val="34D31B4C"/>
    <w:rsid w:val="377D64B2"/>
    <w:rsid w:val="3AC90F67"/>
    <w:rsid w:val="3C055CAF"/>
    <w:rsid w:val="50E5692A"/>
    <w:rsid w:val="572A3FF7"/>
    <w:rsid w:val="611C6271"/>
    <w:rsid w:val="636C74A8"/>
    <w:rsid w:val="77D77E31"/>
    <w:rsid w:val="7B1E1280"/>
    <w:rsid w:val="7B552CF0"/>
    <w:rsid w:val="7C7F6FE1"/>
    <w:rsid w:val="7D1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581</Characters>
  <Lines>0</Lines>
  <Paragraphs>0</Paragraphs>
  <TotalTime>2</TotalTime>
  <ScaleCrop>false</ScaleCrop>
  <LinksUpToDate>false</LinksUpToDate>
  <CharactersWithSpaces>724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2020-07-20T02:40:00Z</dcterms:created>
  <dc:creator>大方</dc:creator>
  <cp:lastModifiedBy>灿烂阳光映脸颊</cp:lastModifiedBy>
  <dcterms:modified xsi:type="dcterms:W3CDTF">2025-05-28T01:14:36Z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2D6DA67F350D497CA31F3E195711DA4F_13</vt:lpwstr>
  </property>
  <property fmtid="{D5CDD505-2E9C-101B-9397-08002B2CF9AE}" pid="4" name="KSOTemplateDocerSaveRecord">
    <vt:lpwstr>eyJoZGlkIjoiNTQ3ZTZiMWU0Y2ZiYTNhMTRiYzM3MTQ4MjljNjU2ODAiLCJ1c2VySWQiOiIzNjM0NTg0NzQifQ==</vt:lpwstr>
  </property>
</Properties>
</file>