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2020年以来，在县政府的坚强领导下，油坊镇高度重视政府信息公开工作，坚持主动公开，公平公正，让权力在阳光下运行，全面推进政务公开工作标准化规范化。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一、总体情况。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油坊镇坚决贯彻落实《清河县 2020 年镇和县级部门实绩考核办法》《中华人民共和国政府信息公开条例》等有关文件精神和要求，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在县政府办的指导下，进一步完善政府信息公开制度，细化各项措施，狠抓工作落实，积极通过政府公开平台、微信公众号等多种平台及时发布信息，确保群众的知情权、监督权。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二、主动公开政府信息情况。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我镇主动公开信息144条，其中，领导活动及政府会议34条，公告公示19条，工作部署57条，规划信息3条，事前公开17条，事后公开4条，行政许可1条，权力清单3条，责任清单2条，公共服务清单3条，基层政务公开事项目录1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三、存在的主要问题。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一是公开内容不够全面。信息公开以上级要求为主，没有充分了解群众需求，主动公开群众关切的信息和热点问题。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二是公开内容不够详细。政务信息工作人员业务不够熟练，信息公开时，没有准确抓住重点，详细公开重点内容，业务能力有待提高。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四、下一步改进措施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提高认识，加强领导。定期组织召开专题会议，认真学习政务公开的相关知识，剖析工作中存在的不足，提高全体机关干部的政务公开意识，对下一步工作进行详细安排部署，增强信息公开工作的主动性和自觉性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二、完善制度，改进方法。进一步完善信息公开制度，明确党政办为主要责任科室，其他科室主动配合，工作责任到人，主动及时公开各类信息，严格落实工作要求，精益求精，高质量公开政务信息。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三、强化培训，提高能力。进一步加强对政务信息公开工作人员的培训，提高业务能力，主动及时公开政务信息，主动公开群众关切的信息和热点问题，确保高质量完成好政务公开工作。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油坊镇人民政府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2021年2月18日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5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752</Words>
  <Characters>771</Characters>
  <Lines>0</Lines>
  <Paragraphs>0</Paragraphs>
  <TotalTime>4</TotalTime>
  <ScaleCrop>false</ScaleCrop>
  <LinksUpToDate>false</LinksUpToDate>
  <CharactersWithSpaces>831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2024-11-21T01:01:00Z</dcterms:created>
  <dc:creator>Administrator</dc:creator>
  <cp:lastModifiedBy>莫名其妙</cp:lastModifiedBy>
  <dcterms:modified xsi:type="dcterms:W3CDTF">2024-11-21T01:26:03Z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B74E4C8A87AE448CB62F60CFAA936039</vt:lpwstr>
  </property>
</Properties>
</file>