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both"/>
        <w:rPr>
          <w:rFonts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清河县司法局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44"/>
          <w:szCs w:val="44"/>
          <w:u w:val="none"/>
          <w:shd w:val="clear" w:fill="FFFFFF"/>
        </w:rPr>
        <w:t>2023年政府信息公开工作年度报告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5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sz w:val="44"/>
          <w:szCs w:val="44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2023年，在县委、县政府的正确领导下，我局坚持以习近平新时代中国特色社会主义思想为指导，深入学习宣传贯彻党的二十大精神，深入贯彻落实《中华人民共和国政府信息公开条例》，切实履行法定职责，不断提升政府信息公开工作的规范化水平和实效性。现结合我局工作实际，向社会公布政府信息公开年度报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80" w:lineRule="exact"/>
        <w:ind w:left="0" w:right="0" w:firstLine="645"/>
        <w:jc w:val="both"/>
        <w:textAlignment w:val="auto"/>
        <w:rPr>
          <w:color w:val="auto"/>
        </w:rPr>
      </w:pPr>
      <w:r>
        <w:rPr>
          <w:rFonts w:ascii="黑体" w:hAnsi="宋体" w:eastAsia="黑体" w:cs="黑体"/>
          <w:i w:val="0"/>
          <w:iCs w:val="0"/>
          <w:color w:val="auto"/>
          <w:sz w:val="31"/>
          <w:szCs w:val="31"/>
          <w:u w:val="none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color w:val="auto"/>
          <w:sz w:val="31"/>
          <w:szCs w:val="31"/>
          <w:u w:val="none"/>
          <w:shd w:val="clear" w:fill="FFFFFF"/>
        </w:rPr>
        <w:t>总体情况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(一)强化组织领导。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成立局政务公开工作领导小组，由党组书记任组长，分管局领导任副组长，相关股室负责人为成员，领导小组办公室设在局办公室，负责日常信息公开工作。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(二)丰富公开内容。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将信息公开的内容和效率作为信息公开工作的核心，严格按照信息公开工作要点，进一步明确信息公开的内容、形式、时限、职责、监督和保密等规定，安排专门人员负责公开信息的编辑、审核与发布。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(三)畅通公开渠道。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充分发挥清河县政府门户网站、微信公众号、微博、今日头条等多种新闻媒体的作用，规范信息公开业务流程，明确办事时限，提高办理效率和服务质量，及时、主动公开政府信息。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5"/>
        <w:jc w:val="both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olor w:val="auto"/>
          <w:sz w:val="31"/>
          <w:szCs w:val="31"/>
          <w:u w:val="none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olor w:val="auto"/>
          <w:sz w:val="31"/>
          <w:szCs w:val="31"/>
          <w:u w:val="none"/>
          <w:shd w:val="clear" w:fill="FFFFFF"/>
        </w:rPr>
        <w:t>二、主动公开政府信息情况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2"/>
        <w:gridCol w:w="817"/>
        <w:gridCol w:w="754"/>
        <w:gridCol w:w="754"/>
        <w:gridCol w:w="812"/>
        <w:gridCol w:w="973"/>
        <w:gridCol w:w="710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640" w:firstLineChars="200"/>
        <w:textAlignment w:val="auto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  <w:t>四、政府信息公开行政复议、行政诉讼情况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color w:val="auto"/>
                <w:sz w:val="21"/>
                <w:szCs w:val="21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Autospacing="0" w:line="580" w:lineRule="exact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宋体" w:hAnsi="Calibri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eastAsia="宋体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5"/>
        <w:jc w:val="both"/>
        <w:rPr>
          <w:rFonts w:hint="eastAsia" w:ascii="黑体" w:hAnsi="宋体" w:eastAsia="黑体" w:cs="黑体"/>
          <w:i w:val="0"/>
          <w:iCs w:val="0"/>
          <w:color w:val="auto"/>
          <w:sz w:val="31"/>
          <w:szCs w:val="31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color w:val="auto"/>
          <w:sz w:val="32"/>
          <w:szCs w:val="32"/>
          <w:lang w:eastAsia="zh-CN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年我局政府信息公开工作虽然取得了好的成效，但还存在一定的问题，主要是政务公开工作创新力度不够。下一步，将积极拓展政务新媒体运营渠道，丰富传播手段，进一步提升政务新媒体运营建设水平。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color w:val="auto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5"/>
        <w:rPr>
          <w:color w:val="auto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645"/>
        <w:rPr>
          <w:color w:val="auto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="0" w:right="0" w:firstLine="4480" w:firstLineChars="1400"/>
        <w:jc w:val="both"/>
        <w:textAlignment w:val="auto"/>
        <w:rPr>
          <w:rFonts w:hint="default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2024年1月24日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4ZWQwYjVmYWNkYWFlYTU5OWQyNjE5YTY5MjdhMDIifQ=="/>
  </w:docVars>
  <w:rsids>
    <w:rsidRoot w:val="00000000"/>
    <w:rsid w:val="0CBD617C"/>
    <w:rsid w:val="0CFA155A"/>
    <w:rsid w:val="17C85E3E"/>
    <w:rsid w:val="1BAE077A"/>
    <w:rsid w:val="1EEE40CF"/>
    <w:rsid w:val="28A55EB1"/>
    <w:rsid w:val="2D2A31B4"/>
    <w:rsid w:val="35155921"/>
    <w:rsid w:val="36D9180C"/>
    <w:rsid w:val="3962403E"/>
    <w:rsid w:val="3A1428F5"/>
    <w:rsid w:val="3FA673D1"/>
    <w:rsid w:val="49620017"/>
    <w:rsid w:val="4C0D73C2"/>
    <w:rsid w:val="54C2149E"/>
    <w:rsid w:val="58D737B8"/>
    <w:rsid w:val="599B696D"/>
    <w:rsid w:val="59A30C9C"/>
    <w:rsid w:val="5C9808EB"/>
    <w:rsid w:val="658C34AE"/>
    <w:rsid w:val="67424B38"/>
    <w:rsid w:val="67973300"/>
    <w:rsid w:val="6884575B"/>
    <w:rsid w:val="690D31C8"/>
    <w:rsid w:val="69FF5FAA"/>
    <w:rsid w:val="6C8A2642"/>
    <w:rsid w:val="6E391BE5"/>
    <w:rsid w:val="769D266B"/>
    <w:rsid w:val="76BD6FDB"/>
    <w:rsid w:val="7989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8"/>
      <w:szCs w:val="48"/>
      <w:u w:val="none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hover9"/>
    <w:basedOn w:val="7"/>
    <w:qFormat/>
    <w:uiPriority w:val="0"/>
    <w:rPr>
      <w:color w:val="C50000"/>
    </w:rPr>
  </w:style>
  <w:style w:type="character" w:customStyle="1" w:styleId="13">
    <w:name w:val="curr2"/>
    <w:basedOn w:val="7"/>
    <w:qFormat/>
    <w:uiPriority w:val="0"/>
    <w:rPr>
      <w:color w:val="FFFFFF"/>
      <w:shd w:val="clear" w:fill="C50000"/>
    </w:rPr>
  </w:style>
  <w:style w:type="character" w:customStyle="1" w:styleId="14">
    <w:name w:val="hover12"/>
    <w:basedOn w:val="7"/>
    <w:qFormat/>
    <w:uiPriority w:val="0"/>
    <w:rPr>
      <w:color w:val="C50000"/>
    </w:rPr>
  </w:style>
  <w:style w:type="character" w:customStyle="1" w:styleId="15">
    <w:name w:val="curr"/>
    <w:basedOn w:val="7"/>
    <w:qFormat/>
    <w:uiPriority w:val="0"/>
    <w:rPr>
      <w:color w:val="FFFFFF"/>
      <w:shd w:val="clear" w:fill="C5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1263</Words>
  <Characters>1292</Characters>
  <Lines>0</Lines>
  <Paragraphs>0</Paragraphs>
  <TotalTime>3</TotalTime>
  <ScaleCrop>false</ScaleCrop>
  <LinksUpToDate>false</LinksUpToDate>
  <CharactersWithSpaces>1452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2022-02-08T00:57:00Z</dcterms:created>
  <dc:creator>Administrator</dc:creator>
  <cp:lastModifiedBy>WPS_1527836930</cp:lastModifiedBy>
  <cp:lastPrinted>2022-02-08T01:37:00Z</cp:lastPrinted>
  <dcterms:modified xsi:type="dcterms:W3CDTF">2024-01-25T01:15:44Z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49A7D8F9A02C48139D04664D0D24E85A</vt:lpwstr>
  </property>
</Properties>
</file>